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1" w:rsidRPr="00347B35" w:rsidRDefault="007B27C1" w:rsidP="007B27C1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</w:rPr>
      </w:pPr>
      <w:r w:rsidRPr="00347B35">
        <w:rPr>
          <w:rFonts w:ascii="Verdana" w:hAnsi="Verdana"/>
        </w:rPr>
        <w:t>Το</w:t>
      </w:r>
      <w:r w:rsidRPr="00347B35">
        <w:rPr>
          <w:rStyle w:val="apple-converted-space"/>
          <w:rFonts w:ascii="Verdana" w:hAnsi="Verdana"/>
        </w:rPr>
        <w:t> </w:t>
      </w:r>
      <w:r w:rsidRPr="00347B35">
        <w:rPr>
          <w:rStyle w:val="apple-converted-space"/>
          <w:rFonts w:ascii="Verdana" w:hAnsi="Verdana"/>
          <w:b/>
        </w:rPr>
        <w:t>3</w:t>
      </w:r>
      <w:r w:rsidRPr="00347B35">
        <w:rPr>
          <w:rStyle w:val="a3"/>
          <w:rFonts w:ascii="Verdana" w:hAnsi="Verdana"/>
        </w:rPr>
        <w:t>ο 9/θ Ολοήμερο Διαπολιτισμικό Δημοτικό Σχολείο Μενεμένης</w:t>
      </w:r>
      <w:r w:rsidRPr="00347B35">
        <w:rPr>
          <w:rStyle w:val="apple-converted-space"/>
          <w:rFonts w:ascii="Verdana" w:hAnsi="Verdana"/>
        </w:rPr>
        <w:t> </w:t>
      </w:r>
      <w:r w:rsidRPr="00347B35">
        <w:rPr>
          <w:rFonts w:ascii="Verdana" w:hAnsi="Verdana"/>
        </w:rPr>
        <w:t>συμμετείχε στην ημερίδα που διοργανώθηκε στο</w:t>
      </w:r>
      <w:r w:rsidRPr="00347B35">
        <w:rPr>
          <w:rStyle w:val="apple-converted-space"/>
          <w:rFonts w:ascii="Verdana" w:hAnsi="Verdana"/>
          <w:b/>
          <w:bCs/>
        </w:rPr>
        <w:t> </w:t>
      </w:r>
      <w:r w:rsidRPr="00347B35">
        <w:rPr>
          <w:rStyle w:val="a3"/>
          <w:rFonts w:ascii="Verdana" w:hAnsi="Verdana"/>
        </w:rPr>
        <w:t>Εθνικό Καποδιστριακό Πανεπιστήμιο Αθηνών</w:t>
      </w:r>
      <w:r w:rsidRPr="00347B35">
        <w:rPr>
          <w:rStyle w:val="apple-converted-space"/>
          <w:rFonts w:ascii="Verdana" w:hAnsi="Verdana"/>
        </w:rPr>
        <w:t> </w:t>
      </w:r>
      <w:r w:rsidRPr="00347B35">
        <w:rPr>
          <w:rFonts w:ascii="Verdana" w:hAnsi="Verdana"/>
        </w:rPr>
        <w:t>– Φιλοσοφική Σχολή από το Τμήμα Γαλλικής Γλώσσας και Φιλολογίας, την Πέμπτη 30 Μαρτίου, με θέμα:</w:t>
      </w:r>
      <w:r w:rsidRPr="00347B35">
        <w:rPr>
          <w:rStyle w:val="apple-converted-space"/>
          <w:rFonts w:ascii="Verdana" w:hAnsi="Verdana"/>
        </w:rPr>
        <w:t> </w:t>
      </w:r>
      <w:r w:rsidR="006F1FA9" w:rsidRPr="00347B35">
        <w:rPr>
          <w:rStyle w:val="a3"/>
          <w:rFonts w:ascii="Verdana" w:hAnsi="Verdana"/>
        </w:rPr>
        <w:t>«ΜΑΘΗΤΕΣ ΡΟΜΑ: ΠΡΟΣΕΓΓΙΖΟΝΤΑΣ ΤΗ ΣΧΟΛΙΚΗ ΠΡΑΓΜΑΤΙΚΟΤΗΤΑ»</w:t>
      </w:r>
      <w:r w:rsidRPr="00347B35">
        <w:rPr>
          <w:rFonts w:ascii="Verdana" w:hAnsi="Verdana"/>
        </w:rPr>
        <w:t xml:space="preserve">. Το σχολείο εκπροσώπησαν με την εισήγησή του ο Διευθυντής του σχολείου, κ. </w:t>
      </w:r>
      <w:proofErr w:type="spellStart"/>
      <w:r w:rsidRPr="00347B35">
        <w:rPr>
          <w:rFonts w:ascii="Verdana" w:hAnsi="Verdana"/>
        </w:rPr>
        <w:t>Εφραιμίδης</w:t>
      </w:r>
      <w:proofErr w:type="spellEnd"/>
      <w:r w:rsidRPr="00347B35">
        <w:rPr>
          <w:rFonts w:ascii="Verdana" w:hAnsi="Verdana"/>
        </w:rPr>
        <w:t xml:space="preserve"> Παύλος, με θέμα: «Διαπολιτισμική εκπαίδευση και μαθητές </w:t>
      </w:r>
      <w:proofErr w:type="spellStart"/>
      <w:r w:rsidRPr="00347B35">
        <w:rPr>
          <w:rFonts w:ascii="Verdana" w:hAnsi="Verdana"/>
        </w:rPr>
        <w:t>Ρομά</w:t>
      </w:r>
      <w:proofErr w:type="spellEnd"/>
      <w:r w:rsidRPr="00347B35">
        <w:rPr>
          <w:rFonts w:ascii="Verdana" w:hAnsi="Verdana"/>
        </w:rPr>
        <w:t>: δυσκολίες, καλές πρακτικές και προοπτικές».</w:t>
      </w:r>
    </w:p>
    <w:p w:rsidR="007B27C1" w:rsidRPr="00347B35" w:rsidRDefault="007B27C1" w:rsidP="007B27C1">
      <w:pPr>
        <w:pStyle w:val="Web"/>
        <w:shd w:val="clear" w:color="auto" w:fill="FFFFFF"/>
        <w:spacing w:before="0" w:beforeAutospacing="0" w:after="240" w:afterAutospacing="0"/>
        <w:ind w:firstLine="720"/>
        <w:jc w:val="both"/>
        <w:rPr>
          <w:rFonts w:ascii="Verdana" w:hAnsi="Verdana"/>
        </w:rPr>
      </w:pPr>
      <w:r w:rsidRPr="00347B35">
        <w:rPr>
          <w:rFonts w:ascii="Verdana" w:hAnsi="Verdana"/>
        </w:rPr>
        <w:t xml:space="preserve">Στην ημερίδα ακούστηκαν πολύ ενδιαφέρουσες απόψεις για τη σχολική πραγματικότητα των </w:t>
      </w:r>
      <w:proofErr w:type="spellStart"/>
      <w:r w:rsidRPr="00347B35">
        <w:rPr>
          <w:rFonts w:ascii="Verdana" w:hAnsi="Verdana"/>
        </w:rPr>
        <w:t>Ρομά</w:t>
      </w:r>
      <w:proofErr w:type="spellEnd"/>
      <w:r w:rsidRPr="00347B35">
        <w:rPr>
          <w:rFonts w:ascii="Verdana" w:hAnsi="Verdana"/>
        </w:rPr>
        <w:t xml:space="preserve">, καθώς και για τους τρόπους αντιμετώπισης της σχολικής τους διαρροής, γεγονός που προβληματίζει ιδιαίτερα τις σχολικές μονάδες με αυξημένο αριθμό μαθητών </w:t>
      </w:r>
      <w:proofErr w:type="spellStart"/>
      <w:r w:rsidRPr="00347B35">
        <w:rPr>
          <w:rFonts w:ascii="Verdana" w:hAnsi="Verdana"/>
        </w:rPr>
        <w:t>Ρομά</w:t>
      </w:r>
      <w:proofErr w:type="spellEnd"/>
      <w:r w:rsidRPr="00347B35">
        <w:rPr>
          <w:rFonts w:ascii="Verdana" w:hAnsi="Verdana"/>
        </w:rPr>
        <w:t>.</w:t>
      </w:r>
    </w:p>
    <w:p w:rsidR="00F44FAE" w:rsidRDefault="00347B35">
      <w:r>
        <w:rPr>
          <w:noProof/>
          <w:lang w:val="en-US" w:eastAsia="en-US"/>
        </w:rPr>
        <w:drawing>
          <wp:inline distT="0" distB="0" distL="0" distR="0">
            <wp:extent cx="5274310" cy="3999685"/>
            <wp:effectExtent l="19050" t="0" r="2540" b="0"/>
            <wp:docPr id="1" name="Εικόνα 1" descr="http://apf.gr/assets/reseaudiplomes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f.gr/assets/reseaudiplomes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FAE" w:rsidSect="00091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7C1"/>
    <w:rsid w:val="00091F18"/>
    <w:rsid w:val="00347B35"/>
    <w:rsid w:val="006F1FA9"/>
    <w:rsid w:val="007B27C1"/>
    <w:rsid w:val="008E63CC"/>
    <w:rsid w:val="008F618A"/>
    <w:rsid w:val="00EB1DEE"/>
    <w:rsid w:val="00F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7C1"/>
  </w:style>
  <w:style w:type="character" w:styleId="a3">
    <w:name w:val="Strong"/>
    <w:basedOn w:val="a0"/>
    <w:uiPriority w:val="22"/>
    <w:qFormat/>
    <w:rsid w:val="007B27C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giorgos</cp:lastModifiedBy>
  <cp:revision>2</cp:revision>
  <dcterms:created xsi:type="dcterms:W3CDTF">2017-06-08T21:51:00Z</dcterms:created>
  <dcterms:modified xsi:type="dcterms:W3CDTF">2017-06-08T21:51:00Z</dcterms:modified>
</cp:coreProperties>
</file>